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8" w:rsidRDefault="00827128" w:rsidP="00CB5C14">
      <w:pPr>
        <w:spacing w:after="120"/>
        <w:jc w:val="center"/>
        <w:rPr>
          <w:b/>
          <w:sz w:val="26"/>
          <w:szCs w:val="26"/>
        </w:rPr>
      </w:pPr>
      <w:r w:rsidRPr="003445DE">
        <w:rPr>
          <w:b/>
          <w:sz w:val="26"/>
          <w:szCs w:val="26"/>
        </w:rPr>
        <w:t>ĐÁP ÁN</w:t>
      </w:r>
      <w:r w:rsidR="007616D2">
        <w:rPr>
          <w:b/>
          <w:sz w:val="26"/>
          <w:szCs w:val="26"/>
        </w:rPr>
        <w:t xml:space="preserve"> SINH 10 HKI 1718</w:t>
      </w:r>
    </w:p>
    <w:p w:rsidR="007616D2" w:rsidRPr="007616D2" w:rsidRDefault="007616D2" w:rsidP="007616D2">
      <w:pPr>
        <w:jc w:val="center"/>
        <w:rPr>
          <w:b/>
        </w:rPr>
      </w:pPr>
    </w:p>
    <w:p w:rsidR="002F06B6" w:rsidRPr="007616D2" w:rsidRDefault="00DC6DF6" w:rsidP="007616D2">
      <w:pPr>
        <w:jc w:val="both"/>
      </w:pPr>
      <w:r w:rsidRPr="007616D2">
        <w:rPr>
          <w:b/>
        </w:rPr>
        <w:t>Câu 1</w:t>
      </w:r>
      <w:r w:rsidR="00CB5C14" w:rsidRPr="007616D2">
        <w:rPr>
          <w:i/>
        </w:rPr>
        <w:t>: (2</w:t>
      </w:r>
      <w:r w:rsidRPr="007616D2">
        <w:rPr>
          <w:i/>
        </w:rPr>
        <w:t xml:space="preserve"> điểm)</w:t>
      </w:r>
      <w:r w:rsidRPr="007616D2">
        <w:t xml:space="preserve"> </w:t>
      </w:r>
      <w:r w:rsidR="002F06B6" w:rsidRPr="007616D2">
        <w:t>Đặc điểm tế bào chất và vùng nhân của tế bào nhân sơ?</w:t>
      </w:r>
    </w:p>
    <w:p w:rsidR="002F06B6" w:rsidRPr="007616D2" w:rsidRDefault="002F06B6" w:rsidP="007616D2">
      <w:pPr>
        <w:pStyle w:val="ListParagraph"/>
        <w:numPr>
          <w:ilvl w:val="0"/>
          <w:numId w:val="21"/>
        </w:numPr>
        <w:contextualSpacing w:val="0"/>
        <w:jc w:val="both"/>
      </w:pPr>
      <w:r w:rsidRPr="007616D2">
        <w:t>Tế bào chất : là vùng nằm giữa màng sinh chất và</w:t>
      </w:r>
      <w:r w:rsidR="003445DE" w:rsidRPr="007616D2">
        <w:t xml:space="preserve"> vùng nhân hoặc nhân (0,5đ</w:t>
      </w:r>
      <w:r w:rsidRPr="007616D2">
        <w:t>).</w:t>
      </w:r>
    </w:p>
    <w:p w:rsidR="002F06B6" w:rsidRPr="007616D2" w:rsidRDefault="003445DE" w:rsidP="007616D2">
      <w:pPr>
        <w:jc w:val="both"/>
      </w:pPr>
      <w:r w:rsidRPr="007616D2">
        <w:t xml:space="preserve"> Gồm 2 thành phần chính:</w:t>
      </w:r>
    </w:p>
    <w:p w:rsidR="002F06B6" w:rsidRPr="007616D2" w:rsidRDefault="002F06B6" w:rsidP="007616D2">
      <w:pPr>
        <w:jc w:val="both"/>
      </w:pPr>
      <w:r w:rsidRPr="007616D2">
        <w:t>+ Bào tương : là một dạng keo bán lỏng chứa nhiều hợp chất hữu cơ và vô cơ k</w:t>
      </w:r>
      <w:r w:rsidR="003445DE" w:rsidRPr="007616D2">
        <w:t>hác. (0,5đ</w:t>
      </w:r>
      <w:r w:rsidRPr="007616D2">
        <w:t>)</w:t>
      </w:r>
    </w:p>
    <w:p w:rsidR="002F06B6" w:rsidRPr="007616D2" w:rsidRDefault="002F06B6" w:rsidP="007616D2">
      <w:pPr>
        <w:jc w:val="both"/>
      </w:pPr>
      <w:r w:rsidRPr="007616D2">
        <w:t>+</w:t>
      </w:r>
      <w:r w:rsidR="003445DE" w:rsidRPr="007616D2">
        <w:t xml:space="preserve"> </w:t>
      </w:r>
      <w:r w:rsidRPr="007616D2">
        <w:t>Ribôxôm và các hạt dự trữ. Ribôxôm được</w:t>
      </w:r>
      <w:r w:rsidR="003445DE" w:rsidRPr="007616D2">
        <w:t xml:space="preserve"> cấu tạo từ protein và rARN</w:t>
      </w:r>
      <w:r w:rsidRPr="007616D2">
        <w:t>, là n</w:t>
      </w:r>
      <w:r w:rsidR="003445DE" w:rsidRPr="007616D2">
        <w:t>ơi tổng hợp protein. (0,5đ</w:t>
      </w:r>
      <w:r w:rsidRPr="007616D2">
        <w:t>)</w:t>
      </w:r>
    </w:p>
    <w:p w:rsidR="002F06B6" w:rsidRPr="007616D2" w:rsidRDefault="002F06B6" w:rsidP="007616D2">
      <w:pPr>
        <w:pStyle w:val="ListParagraph"/>
        <w:numPr>
          <w:ilvl w:val="0"/>
          <w:numId w:val="21"/>
        </w:numPr>
        <w:contextualSpacing w:val="0"/>
        <w:jc w:val="both"/>
      </w:pPr>
      <w:r w:rsidRPr="007616D2">
        <w:t xml:space="preserve">Vùng nhân: chưa có màng nhân, chứa một phân tử ADN dạng vòng, một số </w:t>
      </w:r>
      <w:r w:rsidR="003445DE" w:rsidRPr="007616D2">
        <w:t>vi khuẩn có plasmit. (0,5đ</w:t>
      </w:r>
      <w:r w:rsidRPr="007616D2">
        <w:t>)</w:t>
      </w:r>
    </w:p>
    <w:p w:rsidR="003445DE" w:rsidRPr="007616D2" w:rsidRDefault="00DC6DF6" w:rsidP="007616D2">
      <w:pPr>
        <w:jc w:val="both"/>
      </w:pPr>
      <w:r w:rsidRPr="007616D2">
        <w:rPr>
          <w:b/>
        </w:rPr>
        <w:t xml:space="preserve">Câu 2: </w:t>
      </w:r>
      <w:r w:rsidR="00CB5C14" w:rsidRPr="007616D2">
        <w:rPr>
          <w:i/>
        </w:rPr>
        <w:t>(1.5</w:t>
      </w:r>
      <w:r w:rsidRPr="007616D2">
        <w:rPr>
          <w:i/>
        </w:rPr>
        <w:t xml:space="preserve"> điểm)</w:t>
      </w:r>
      <w:r w:rsidRPr="007616D2">
        <w:rPr>
          <w:b/>
        </w:rPr>
        <w:t xml:space="preserve"> </w:t>
      </w:r>
      <w:r w:rsidR="003445DE" w:rsidRPr="007616D2">
        <w:t>Cấu tạo chức năng của lưới nội chất hạt và nội chất trơn?</w:t>
      </w:r>
    </w:p>
    <w:p w:rsidR="003445DE" w:rsidRPr="007616D2" w:rsidRDefault="003445DE" w:rsidP="007616D2">
      <w:pPr>
        <w:pStyle w:val="ListParagraph"/>
        <w:numPr>
          <w:ilvl w:val="0"/>
          <w:numId w:val="17"/>
        </w:numPr>
        <w:contextualSpacing w:val="0"/>
        <w:jc w:val="both"/>
        <w:rPr>
          <w:rFonts w:eastAsia="Calibri"/>
        </w:rPr>
      </w:pPr>
      <w:r w:rsidRPr="007616D2">
        <w:rPr>
          <w:rFonts w:eastAsia="Calibri"/>
        </w:rPr>
        <w:t>L</w:t>
      </w:r>
      <w:r w:rsidRPr="007616D2">
        <w:rPr>
          <w:rFonts w:eastAsia="Calibri"/>
          <w:lang w:val="vi-VN"/>
        </w:rPr>
        <w:t>ướ</w:t>
      </w:r>
      <w:r w:rsidRPr="007616D2">
        <w:rPr>
          <w:rFonts w:eastAsia="Calibri"/>
        </w:rPr>
        <w:t>i nội chất hạt:</w:t>
      </w:r>
    </w:p>
    <w:p w:rsidR="003445DE" w:rsidRPr="007616D2" w:rsidRDefault="003445DE" w:rsidP="007616D2">
      <w:pPr>
        <w:ind w:firstLine="360"/>
        <w:jc w:val="both"/>
        <w:rPr>
          <w:rFonts w:eastAsia="Calibri"/>
        </w:rPr>
      </w:pPr>
      <w:r w:rsidRPr="007616D2">
        <w:rPr>
          <w:rFonts w:eastAsia="Calibri"/>
        </w:rPr>
        <w:t>+ C.tạo có các hạt ribôxôm. Một đầu liên kết với màng nhân, đầu kia nối với nội chất trơn. (0,5đ)</w:t>
      </w:r>
    </w:p>
    <w:p w:rsidR="003445DE" w:rsidRPr="007616D2" w:rsidRDefault="003445DE" w:rsidP="007616D2">
      <w:pPr>
        <w:ind w:firstLine="360"/>
        <w:jc w:val="both"/>
        <w:rPr>
          <w:rFonts w:eastAsia="Calibri"/>
        </w:rPr>
      </w:pPr>
      <w:r w:rsidRPr="007616D2">
        <w:rPr>
          <w:rFonts w:eastAsia="Calibri"/>
        </w:rPr>
        <w:t>+ Chức năng tổng hợp prôtêin để tiết ra ngoài và các prôtêin cấu tạo nên màng tế bào. (0,25đ)</w:t>
      </w:r>
    </w:p>
    <w:p w:rsidR="003445DE" w:rsidRPr="007616D2" w:rsidRDefault="003445DE" w:rsidP="007616D2">
      <w:pPr>
        <w:pStyle w:val="ListParagraph"/>
        <w:numPr>
          <w:ilvl w:val="0"/>
          <w:numId w:val="17"/>
        </w:numPr>
        <w:contextualSpacing w:val="0"/>
        <w:jc w:val="both"/>
        <w:rPr>
          <w:rFonts w:eastAsia="Calibri"/>
        </w:rPr>
      </w:pPr>
      <w:r w:rsidRPr="007616D2">
        <w:rPr>
          <w:rFonts w:eastAsia="Calibri"/>
        </w:rPr>
        <w:t>Lưới nội chất trơn:</w:t>
      </w:r>
    </w:p>
    <w:p w:rsidR="003445DE" w:rsidRPr="007616D2" w:rsidRDefault="003445DE" w:rsidP="007616D2">
      <w:pPr>
        <w:ind w:firstLine="360"/>
        <w:jc w:val="both"/>
        <w:rPr>
          <w:rFonts w:eastAsia="Calibri"/>
        </w:rPr>
      </w:pPr>
      <w:r w:rsidRPr="007616D2">
        <w:rPr>
          <w:rFonts w:eastAsia="Calibri"/>
        </w:rPr>
        <w:t>+ Cấu tạo không có các hạt ribôxôm. có rất nhiều loại enzim. (0,25 đ)</w:t>
      </w:r>
    </w:p>
    <w:p w:rsidR="003445DE" w:rsidRPr="007616D2" w:rsidRDefault="003445DE" w:rsidP="007616D2">
      <w:pPr>
        <w:ind w:firstLine="360"/>
        <w:jc w:val="both"/>
        <w:rPr>
          <w:rFonts w:eastAsia="Calibri"/>
        </w:rPr>
      </w:pPr>
      <w:r w:rsidRPr="007616D2">
        <w:rPr>
          <w:rFonts w:eastAsia="Calibri"/>
        </w:rPr>
        <w:t>+ Ch</w:t>
      </w:r>
      <w:r w:rsidRPr="007616D2">
        <w:rPr>
          <w:rFonts w:eastAsia="Calibri"/>
          <w:lang w:val="vi-VN"/>
        </w:rPr>
        <w:t>ứ</w:t>
      </w:r>
      <w:r w:rsidRPr="007616D2">
        <w:rPr>
          <w:rFonts w:eastAsia="Calibri"/>
        </w:rPr>
        <w:t>c năng t.hợp lipit, chuyển hóa đường, phân hủy các chất độc hại đối với cơ thể.</w:t>
      </w:r>
      <w:r w:rsidRPr="007616D2">
        <w:t xml:space="preserve"> </w:t>
      </w:r>
      <w:bookmarkStart w:id="0" w:name="OLE_LINK6"/>
      <w:bookmarkStart w:id="1" w:name="OLE_LINK5"/>
      <w:r w:rsidRPr="007616D2">
        <w:rPr>
          <w:rFonts w:eastAsia="Calibri"/>
        </w:rPr>
        <w:t>(0,5đ)</w:t>
      </w:r>
      <w:bookmarkEnd w:id="0"/>
      <w:bookmarkEnd w:id="1"/>
    </w:p>
    <w:p w:rsidR="003445DE" w:rsidRPr="007616D2" w:rsidRDefault="00DC6DF6" w:rsidP="007616D2">
      <w:pPr>
        <w:jc w:val="both"/>
        <w:rPr>
          <w:rFonts w:eastAsia="Calibri"/>
        </w:rPr>
      </w:pPr>
      <w:r w:rsidRPr="007616D2">
        <w:rPr>
          <w:b/>
        </w:rPr>
        <w:t>Câu 3</w:t>
      </w:r>
      <w:r w:rsidRPr="007616D2">
        <w:rPr>
          <w:i/>
        </w:rPr>
        <w:t xml:space="preserve">: </w:t>
      </w:r>
      <w:r w:rsidR="00CB5C14" w:rsidRPr="007616D2">
        <w:rPr>
          <w:i/>
        </w:rPr>
        <w:t>(1</w:t>
      </w:r>
      <w:r w:rsidR="003445DE" w:rsidRPr="007616D2">
        <w:rPr>
          <w:i/>
        </w:rPr>
        <w:t xml:space="preserve"> </w:t>
      </w:r>
      <w:r w:rsidRPr="007616D2">
        <w:rPr>
          <w:i/>
        </w:rPr>
        <w:t>điểm)</w:t>
      </w:r>
      <w:r w:rsidRPr="007616D2">
        <w:t xml:space="preserve"> </w:t>
      </w:r>
      <w:r w:rsidR="003445DE" w:rsidRPr="007616D2">
        <w:rPr>
          <w:rFonts w:eastAsia="Calibri"/>
        </w:rPr>
        <w:t>Đặc điểm của tế bào nhân thực?</w:t>
      </w:r>
    </w:p>
    <w:p w:rsidR="003445DE" w:rsidRPr="007616D2" w:rsidRDefault="003445DE" w:rsidP="007616D2">
      <w:pPr>
        <w:ind w:left="360"/>
        <w:jc w:val="both"/>
        <w:rPr>
          <w:rFonts w:eastAsia="Calibri"/>
        </w:rPr>
      </w:pPr>
      <w:r w:rsidRPr="007616D2">
        <w:rPr>
          <w:rFonts w:eastAsia="Calibri"/>
        </w:rPr>
        <w:t>- Kích thước lớn hơn tế bào nhân sơ. (0,25 đ)</w:t>
      </w:r>
    </w:p>
    <w:p w:rsidR="003445DE" w:rsidRPr="007616D2" w:rsidRDefault="003445DE" w:rsidP="007616D2">
      <w:pPr>
        <w:ind w:left="360"/>
        <w:jc w:val="both"/>
        <w:rPr>
          <w:rFonts w:eastAsia="Calibri"/>
        </w:rPr>
      </w:pPr>
      <w:r w:rsidRPr="007616D2">
        <w:rPr>
          <w:rFonts w:eastAsia="Calibri"/>
        </w:rPr>
        <w:t xml:space="preserve">- Cấu tạo phức tạp: Nhân có màng bao bọc (0,25 đ) , có hệ thống màng chia tế bào thành các xoang (0,25 điểm), trong tế bào chất có nhiều bào quan có màng bao bọc (0,25 điểm). </w:t>
      </w:r>
    </w:p>
    <w:p w:rsidR="003445DE" w:rsidRPr="007616D2" w:rsidRDefault="00DC6DF6" w:rsidP="007616D2">
      <w:pPr>
        <w:jc w:val="both"/>
        <w:rPr>
          <w:b/>
        </w:rPr>
      </w:pPr>
      <w:r w:rsidRPr="007616D2">
        <w:rPr>
          <w:b/>
        </w:rPr>
        <w:t xml:space="preserve">Câu 4: </w:t>
      </w:r>
      <w:r w:rsidRPr="007616D2">
        <w:rPr>
          <w:i/>
        </w:rPr>
        <w:t>(2 điểm)</w:t>
      </w:r>
      <w:r w:rsidRPr="007616D2">
        <w:rPr>
          <w:b/>
        </w:rPr>
        <w:t xml:space="preserve"> </w:t>
      </w:r>
    </w:p>
    <w:p w:rsidR="003445DE" w:rsidRPr="007616D2" w:rsidRDefault="003445DE" w:rsidP="007616D2">
      <w:pPr>
        <w:pStyle w:val="ListParagraph"/>
        <w:numPr>
          <w:ilvl w:val="0"/>
          <w:numId w:val="17"/>
        </w:numPr>
        <w:jc w:val="both"/>
      </w:pPr>
      <w:r w:rsidRPr="007616D2">
        <w:t>Chức năng ti thể:</w:t>
      </w:r>
      <w:r w:rsidRPr="007616D2">
        <w:rPr>
          <w:i/>
          <w:u w:val="single"/>
        </w:rPr>
        <w:t xml:space="preserve"> </w:t>
      </w:r>
      <w:r w:rsidRPr="007616D2">
        <w:t>Chuyển hoá đường và các hợp chất hữu cơ khác thành ATP/ cung cấp năng lượng cho hoạt đỗng sống của tế bào (0.5đ)</w:t>
      </w:r>
    </w:p>
    <w:p w:rsidR="003445DE" w:rsidRPr="007616D2" w:rsidRDefault="003445DE" w:rsidP="007616D2">
      <w:pPr>
        <w:pStyle w:val="ListParagraph"/>
        <w:numPr>
          <w:ilvl w:val="0"/>
          <w:numId w:val="17"/>
        </w:numPr>
        <w:jc w:val="both"/>
      </w:pPr>
      <w:r w:rsidRPr="007616D2">
        <w:t>Chức năng lục lạp: là n</w:t>
      </w:r>
      <w:r w:rsidRPr="007616D2">
        <w:rPr>
          <w:lang w:val="vi-VN"/>
        </w:rPr>
        <w:t>ơ</w:t>
      </w:r>
      <w:r w:rsidRPr="007616D2">
        <w:t>i</w:t>
      </w:r>
      <w:r w:rsidRPr="007616D2">
        <w:rPr>
          <w:lang w:val="vi-VN"/>
        </w:rPr>
        <w:t xml:space="preserve"> diễn ra quá trình quang hợp</w:t>
      </w:r>
      <w:r w:rsidRPr="007616D2">
        <w:t>,/ chuyển hóa năng lượng ánh sang thành năng lượng hóa học (0.5đ)</w:t>
      </w:r>
    </w:p>
    <w:p w:rsidR="003445DE" w:rsidRPr="007616D2" w:rsidRDefault="003445DE" w:rsidP="007616D2">
      <w:pPr>
        <w:pStyle w:val="ListParagraph"/>
        <w:numPr>
          <w:ilvl w:val="0"/>
          <w:numId w:val="17"/>
        </w:numPr>
        <w:jc w:val="both"/>
      </w:pPr>
      <w:r w:rsidRPr="007616D2">
        <w:t xml:space="preserve">Lizôxôm: </w:t>
      </w:r>
      <w:r w:rsidRPr="007616D2">
        <w:rPr>
          <w:noProof/>
        </w:rPr>
        <w:t>có một lớp màng bao bọc, /có nhiều enzim thủy phân. /Chức năng phân hủy tế bào già, /các tế bào bị tổn thương không còn chức năng phục hồi (1đ)</w:t>
      </w:r>
    </w:p>
    <w:p w:rsidR="003445DE" w:rsidRPr="007616D2" w:rsidRDefault="003445DE" w:rsidP="007616D2">
      <w:pPr>
        <w:jc w:val="both"/>
      </w:pPr>
      <w:r w:rsidRPr="007616D2">
        <w:rPr>
          <w:b/>
        </w:rPr>
        <w:t>Câu 5:</w:t>
      </w:r>
      <w:r w:rsidRPr="007616D2">
        <w:t xml:space="preserve"> </w:t>
      </w:r>
      <w:r w:rsidRPr="007616D2">
        <w:rPr>
          <w:i/>
          <w:lang w:val="en-US"/>
        </w:rPr>
        <w:t>(1 điểm)</w:t>
      </w:r>
    </w:p>
    <w:p w:rsidR="003445DE" w:rsidRPr="007616D2" w:rsidRDefault="003445DE" w:rsidP="007616D2">
      <w:pPr>
        <w:jc w:val="both"/>
      </w:pPr>
      <w:r w:rsidRPr="007616D2">
        <w:t xml:space="preserve">Giống: </w:t>
      </w:r>
    </w:p>
    <w:p w:rsidR="003445DE" w:rsidRPr="007616D2" w:rsidRDefault="003445DE" w:rsidP="007616D2">
      <w:pPr>
        <w:pStyle w:val="ListParagraph"/>
        <w:numPr>
          <w:ilvl w:val="0"/>
          <w:numId w:val="20"/>
        </w:numPr>
        <w:ind w:left="252" w:firstLine="108"/>
        <w:contextualSpacing w:val="0"/>
        <w:jc w:val="both"/>
      </w:pPr>
      <w:r w:rsidRPr="007616D2">
        <w:t>Có 2 lớp màng bao bọc (0.25đ)</w:t>
      </w:r>
    </w:p>
    <w:p w:rsidR="003445DE" w:rsidRPr="007616D2" w:rsidRDefault="003445DE" w:rsidP="007616D2">
      <w:pPr>
        <w:pStyle w:val="ListParagraph"/>
        <w:numPr>
          <w:ilvl w:val="0"/>
          <w:numId w:val="20"/>
        </w:numPr>
        <w:ind w:left="252" w:firstLine="108"/>
        <w:contextualSpacing w:val="0"/>
        <w:jc w:val="both"/>
      </w:pPr>
      <w:r w:rsidRPr="007616D2">
        <w:t>Chất nền có chứa ADN và ribôxôm (0.25đ)</w:t>
      </w:r>
    </w:p>
    <w:p w:rsidR="003445DE" w:rsidRPr="007616D2" w:rsidRDefault="003445DE" w:rsidP="007616D2">
      <w:pPr>
        <w:ind w:firstLine="108"/>
        <w:jc w:val="both"/>
      </w:pPr>
      <w:r w:rsidRPr="007616D2">
        <w:t>Khác:</w:t>
      </w:r>
    </w:p>
    <w:p w:rsidR="003445DE" w:rsidRPr="007616D2" w:rsidRDefault="003445DE" w:rsidP="007616D2">
      <w:pPr>
        <w:pStyle w:val="ListParagraph"/>
        <w:numPr>
          <w:ilvl w:val="0"/>
          <w:numId w:val="20"/>
        </w:numPr>
        <w:ind w:left="252" w:firstLine="108"/>
        <w:contextualSpacing w:val="0"/>
        <w:jc w:val="both"/>
      </w:pPr>
      <w:r w:rsidRPr="007616D2">
        <w:t>Ti thể: có các enzim hô hấp (0.25đ)</w:t>
      </w:r>
    </w:p>
    <w:p w:rsidR="00764C1B" w:rsidRPr="007616D2" w:rsidRDefault="003445DE" w:rsidP="007616D2">
      <w:pPr>
        <w:pStyle w:val="ListParagraph"/>
        <w:numPr>
          <w:ilvl w:val="0"/>
          <w:numId w:val="20"/>
        </w:numPr>
        <w:ind w:left="252" w:firstLine="108"/>
        <w:contextualSpacing w:val="0"/>
        <w:jc w:val="both"/>
      </w:pPr>
      <w:r w:rsidRPr="007616D2">
        <w:t>Lục lạp: có enzim quang hợp (0.25đ)</w:t>
      </w:r>
    </w:p>
    <w:p w:rsidR="003445DE" w:rsidRPr="007616D2" w:rsidRDefault="003445DE" w:rsidP="007616D2">
      <w:pPr>
        <w:jc w:val="both"/>
      </w:pPr>
      <w:r w:rsidRPr="007616D2">
        <w:rPr>
          <w:b/>
        </w:rPr>
        <w:t>Câu 6:</w:t>
      </w:r>
      <w:r w:rsidRPr="007616D2">
        <w:t xml:space="preserve"> </w:t>
      </w:r>
      <w:r w:rsidRPr="007616D2">
        <w:rPr>
          <w:i/>
          <w:lang w:val="en-US"/>
        </w:rPr>
        <w:t>(1.5 điểm)</w:t>
      </w:r>
    </w:p>
    <w:p w:rsidR="003445DE" w:rsidRPr="007616D2" w:rsidRDefault="003445DE" w:rsidP="007616D2">
      <w:pPr>
        <w:ind w:firstLine="360"/>
        <w:jc w:val="both"/>
      </w:pPr>
      <w:r w:rsidRPr="007616D2">
        <w:t>- Là mô hình khảm động được cấu tạo từ phốpho lipit kép /và các loại prôtêin: Prôtêin bám màng, prôtêin xuyên màng.  (0.5đ)</w:t>
      </w:r>
    </w:p>
    <w:p w:rsidR="003445DE" w:rsidRPr="007616D2" w:rsidRDefault="003445DE" w:rsidP="007616D2">
      <w:pPr>
        <w:ind w:firstLine="360"/>
        <w:jc w:val="both"/>
      </w:pPr>
      <w:r w:rsidRPr="007616D2">
        <w:t>- Ngoài ra còn có colesteron xen kẽ trong lớp photpholipit/ làm tăng độ ổn định của màng sinh chất. (0.5đ)</w:t>
      </w:r>
    </w:p>
    <w:p w:rsidR="003445DE" w:rsidRPr="007616D2" w:rsidRDefault="003445DE" w:rsidP="007616D2">
      <w:pPr>
        <w:ind w:firstLine="360"/>
        <w:jc w:val="both"/>
      </w:pPr>
      <w:r w:rsidRPr="007616D2">
        <w:t>- Các lipoprotein và glycoprotein /có vai trò như những dấu chuẩn nhân biết đặc trưng cho từng loại tế bào. (0.5đ)</w:t>
      </w:r>
    </w:p>
    <w:p w:rsidR="003445DE" w:rsidRPr="007616D2" w:rsidRDefault="003445DE" w:rsidP="007616D2">
      <w:pPr>
        <w:pStyle w:val="ListParagraph"/>
        <w:ind w:left="0"/>
        <w:contextualSpacing w:val="0"/>
        <w:jc w:val="both"/>
        <w:rPr>
          <w:b/>
        </w:rPr>
      </w:pPr>
      <w:r w:rsidRPr="007616D2">
        <w:rPr>
          <w:b/>
        </w:rPr>
        <w:t xml:space="preserve">Câu 7: </w:t>
      </w:r>
      <w:r w:rsidR="00CB5C14" w:rsidRPr="007616D2">
        <w:rPr>
          <w:i/>
        </w:rPr>
        <w:t>(1 điểm)</w:t>
      </w:r>
    </w:p>
    <w:p w:rsidR="003445DE" w:rsidRPr="007616D2" w:rsidRDefault="003445DE" w:rsidP="007616D2">
      <w:pPr>
        <w:pStyle w:val="ListParagraph"/>
        <w:numPr>
          <w:ilvl w:val="0"/>
          <w:numId w:val="20"/>
        </w:numPr>
        <w:contextualSpacing w:val="0"/>
        <w:jc w:val="both"/>
        <w:rPr>
          <w:noProof/>
        </w:rPr>
      </w:pPr>
      <w:r w:rsidRPr="007616D2">
        <w:rPr>
          <w:noProof/>
        </w:rPr>
        <w:t>Ở tế bào thực vật  cấu tạo bằng xenlulo</w:t>
      </w:r>
      <w:bookmarkStart w:id="2" w:name="_GoBack"/>
      <w:bookmarkEnd w:id="2"/>
      <w:r w:rsidRPr="007616D2">
        <w:rPr>
          <w:noProof/>
        </w:rPr>
        <w:t>zơ,/ tế bào nấm cấu tạo bằng kitin. (0.5đ)</w:t>
      </w:r>
    </w:p>
    <w:p w:rsidR="003445DE" w:rsidRPr="007616D2" w:rsidRDefault="003445DE" w:rsidP="007616D2">
      <w:pPr>
        <w:pStyle w:val="ListParagraph"/>
        <w:numPr>
          <w:ilvl w:val="0"/>
          <w:numId w:val="20"/>
        </w:numPr>
        <w:contextualSpacing w:val="0"/>
        <w:jc w:val="both"/>
        <w:rPr>
          <w:noProof/>
        </w:rPr>
      </w:pPr>
      <w:r w:rsidRPr="007616D2">
        <w:rPr>
          <w:noProof/>
        </w:rPr>
        <w:t>Chức năng: quy định hình dạng /và bảo vệ tế bào (0.5đ)</w:t>
      </w:r>
    </w:p>
    <w:p w:rsidR="003445DE" w:rsidRPr="003445DE" w:rsidRDefault="003445DE" w:rsidP="003445DE">
      <w:pPr>
        <w:spacing w:line="360" w:lineRule="auto"/>
        <w:jc w:val="both"/>
        <w:rPr>
          <w:bCs/>
          <w:sz w:val="26"/>
          <w:szCs w:val="26"/>
          <w:lang w:val="da-DK"/>
        </w:rPr>
      </w:pPr>
    </w:p>
    <w:sectPr w:rsidR="003445DE" w:rsidRPr="003445DE" w:rsidSect="006C02F3">
      <w:pgSz w:w="11907" w:h="16839" w:code="9"/>
      <w:pgMar w:top="568" w:right="567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323"/>
    <w:multiLevelType w:val="hybridMultilevel"/>
    <w:tmpl w:val="EAB6E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F77"/>
    <w:multiLevelType w:val="hybridMultilevel"/>
    <w:tmpl w:val="B6FA03B6"/>
    <w:lvl w:ilvl="0" w:tplc="B71A0E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70CB"/>
    <w:multiLevelType w:val="hybridMultilevel"/>
    <w:tmpl w:val="218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1F0C"/>
    <w:multiLevelType w:val="hybridMultilevel"/>
    <w:tmpl w:val="0164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D3E16"/>
    <w:multiLevelType w:val="hybridMultilevel"/>
    <w:tmpl w:val="1466D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13134"/>
    <w:multiLevelType w:val="hybridMultilevel"/>
    <w:tmpl w:val="679686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CBC70A3"/>
    <w:multiLevelType w:val="hybridMultilevel"/>
    <w:tmpl w:val="44920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F59E3"/>
    <w:multiLevelType w:val="hybridMultilevel"/>
    <w:tmpl w:val="5FC6B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925F91"/>
    <w:multiLevelType w:val="hybridMultilevel"/>
    <w:tmpl w:val="79842FCA"/>
    <w:lvl w:ilvl="0" w:tplc="50487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7ADE"/>
    <w:multiLevelType w:val="hybridMultilevel"/>
    <w:tmpl w:val="D3587EA8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746D2"/>
    <w:multiLevelType w:val="hybridMultilevel"/>
    <w:tmpl w:val="60D090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844D8"/>
    <w:multiLevelType w:val="hybridMultilevel"/>
    <w:tmpl w:val="C888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570E8A"/>
    <w:multiLevelType w:val="hybridMultilevel"/>
    <w:tmpl w:val="F9DADC68"/>
    <w:lvl w:ilvl="0" w:tplc="C374CBEE">
      <w:numFmt w:val="bullet"/>
      <w:lvlText w:val="-"/>
      <w:lvlJc w:val="left"/>
      <w:pPr>
        <w:ind w:left="720" w:hanging="360"/>
      </w:pPr>
      <w:rPr>
        <w:rFonts w:ascii="VNI-Times" w:eastAsia="Calibri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8"/>
  </w:num>
  <w:num w:numId="7">
    <w:abstractNumId w:val="3"/>
  </w:num>
  <w:num w:numId="8">
    <w:abstractNumId w:val="5"/>
  </w:num>
  <w:num w:numId="9">
    <w:abstractNumId w:val="2"/>
  </w:num>
  <w:num w:numId="10">
    <w:abstractNumId w:val="19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12"/>
  </w:num>
  <w:num w:numId="19">
    <w:abstractNumId w:val="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44F73"/>
    <w:rsid w:val="002F06B6"/>
    <w:rsid w:val="003445DE"/>
    <w:rsid w:val="003E67B6"/>
    <w:rsid w:val="0048450E"/>
    <w:rsid w:val="006C02F3"/>
    <w:rsid w:val="007616D2"/>
    <w:rsid w:val="00764C1B"/>
    <w:rsid w:val="00827128"/>
    <w:rsid w:val="008E25FA"/>
    <w:rsid w:val="009D40EF"/>
    <w:rsid w:val="00A2151C"/>
    <w:rsid w:val="00A54728"/>
    <w:rsid w:val="00AB23D8"/>
    <w:rsid w:val="00B0734C"/>
    <w:rsid w:val="00B85A9D"/>
    <w:rsid w:val="00B96219"/>
    <w:rsid w:val="00C96062"/>
    <w:rsid w:val="00CB5C14"/>
    <w:rsid w:val="00D86F9E"/>
    <w:rsid w:val="00DC6DF6"/>
    <w:rsid w:val="00DC7716"/>
    <w:rsid w:val="00ED6433"/>
    <w:rsid w:val="00EF53B3"/>
    <w:rsid w:val="00F1634D"/>
    <w:rsid w:val="00F46CBD"/>
    <w:rsid w:val="00F47644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7014-065C-44CE-B64F-4368FFA0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2017-12-21T07:14:00Z</cp:lastPrinted>
  <dcterms:created xsi:type="dcterms:W3CDTF">2017-12-21T07:14:00Z</dcterms:created>
  <dcterms:modified xsi:type="dcterms:W3CDTF">2017-12-21T07:14:00Z</dcterms:modified>
</cp:coreProperties>
</file>